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A689" w14:textId="2B4569A7" w:rsidR="00D13FC7" w:rsidRDefault="00FF5A1E" w:rsidP="00D13FC7">
      <w:pPr>
        <w:rPr>
          <w:sz w:val="22"/>
          <w:szCs w:val="24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16D87" wp14:editId="3D78AD62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6172200" cy="734695"/>
                <wp:effectExtent l="0" t="0" r="19050" b="27305"/>
                <wp:wrapNone/>
                <wp:docPr id="87640756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72200" cy="7346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BDA4"/>
                            </a:gs>
                            <a:gs pos="50000">
                              <a:srgbClr val="F5B195"/>
                            </a:gs>
                            <a:gs pos="100000">
                              <a:srgbClr val="F8A581"/>
                            </a:gs>
                          </a:gsLst>
                          <a:lin ang="5400000"/>
                        </a:gradFill>
                        <a:ln w="63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BD6CD" w14:textId="6F91638D" w:rsidR="00FF70E4" w:rsidRPr="00836496" w:rsidRDefault="00FF5A1E" w:rsidP="00FF70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  <w:kern w:val="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FF5A1E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早期診療体制充実加算に係る</w:t>
                            </w:r>
                            <w:r w:rsidR="00FF70E4" w:rsidRPr="00FF5A1E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お知ら</w:t>
                            </w:r>
                            <w:r w:rsidR="00FF70E4" w:rsidRPr="00836496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16D87" id="WordArt 2" o:spid="_x0000_s1026" style="position:absolute;left:0;text-align:left;margin-left:434.8pt;margin-top:13.5pt;width:486pt;height:57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" fillcolor="#f7bda4" strokecolor="#ed7d31 [3205]" strokeweight=".5pt">
                <v:fill color2="#f8a581" rotate="t" colors="0 #f7bda4;.5 #f5b195;1 #f8a581" focus="100%" type="gradient">
                  <o:fill v:ext="view" type="gradientUnscaled"/>
                </v:fill>
                <o:lock v:ext="edit" shapetype="t"/>
                <v:textbox>
                  <w:txbxContent>
                    <w:p w14:paraId="704BD6CD" w14:textId="6F91638D" w:rsidR="00FF70E4" w:rsidRPr="00836496" w:rsidRDefault="00FF5A1E" w:rsidP="00FF70E4">
                      <w:pPr>
                        <w:jc w:val="center"/>
                        <w:rPr>
                          <w:rFonts w:ascii="ＭＳ 明朝" w:eastAsia="ＭＳ 明朝" w:hAnsi="ＭＳ 明朝"/>
                          <w:color w:val="000000"/>
                          <w:kern w:val="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FF5A1E">
                        <w:rPr>
                          <w:rFonts w:ascii="ＭＳ 明朝" w:eastAsia="ＭＳ 明朝" w:hAnsi="ＭＳ 明朝" w:hint="eastAsia"/>
                          <w:color w:val="000000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早期診療体制充実加算に係る</w:t>
                      </w:r>
                      <w:r w:rsidR="00FF70E4" w:rsidRPr="00FF5A1E">
                        <w:rPr>
                          <w:rFonts w:ascii="ＭＳ 明朝" w:eastAsia="ＭＳ 明朝" w:hAnsi="ＭＳ 明朝" w:hint="eastAsia"/>
                          <w:color w:val="000000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お知ら</w:t>
                      </w:r>
                      <w:r w:rsidR="00FF70E4" w:rsidRPr="00836496">
                        <w:rPr>
                          <w:rFonts w:ascii="ＭＳ 明朝" w:eastAsia="ＭＳ 明朝" w:hAnsi="ＭＳ 明朝" w:hint="eastAsia"/>
                          <w:color w:val="0000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6496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F2C0BF" wp14:editId="119B63B3">
                <wp:simplePos x="0" y="0"/>
                <wp:positionH relativeFrom="column">
                  <wp:posOffset>-394335</wp:posOffset>
                </wp:positionH>
                <wp:positionV relativeFrom="paragraph">
                  <wp:posOffset>-298450</wp:posOffset>
                </wp:positionV>
                <wp:extent cx="6991350" cy="9413875"/>
                <wp:effectExtent l="24765" t="25400" r="32385" b="47625"/>
                <wp:wrapNone/>
                <wp:docPr id="47328259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941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7E160B" id="AutoShape 3" o:spid="_x0000_s1026" style="position:absolute;margin-left:-31.05pt;margin-top:-23.5pt;width:550.5pt;height:74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" fillcolor="white [3201]" strokecolor="#f4b083 [1941]" strokeweight="3pt">
                <v:fill color2="#f7caac [1301]" focus="100%" type="gradient"/>
                <v:shadow on="t" color="#823b0b [1605]" opacity=".5" offset="1pt"/>
                <v:textbox inset="5.85pt,.7pt,5.85pt,.7pt"/>
              </v:roundrect>
            </w:pict>
          </mc:Fallback>
        </mc:AlternateContent>
      </w:r>
    </w:p>
    <w:p w14:paraId="3489826E" w14:textId="3332B5D8" w:rsidR="00FF70E4" w:rsidRDefault="00FF70E4" w:rsidP="00D13FC7">
      <w:pPr>
        <w:spacing w:line="0" w:lineRule="atLeast"/>
        <w:rPr>
          <w:sz w:val="24"/>
          <w:szCs w:val="28"/>
        </w:rPr>
      </w:pPr>
    </w:p>
    <w:p w14:paraId="5AFD1C7B" w14:textId="77777777" w:rsidR="00ED7AD1" w:rsidRDefault="00ED7AD1" w:rsidP="008B07B5">
      <w:pPr>
        <w:spacing w:line="0" w:lineRule="atLeast"/>
        <w:ind w:firstLineChars="100" w:firstLine="240"/>
        <w:rPr>
          <w:b/>
          <w:bCs/>
          <w:sz w:val="24"/>
          <w:szCs w:val="28"/>
        </w:rPr>
      </w:pPr>
    </w:p>
    <w:p w14:paraId="12784928" w14:textId="786E6793" w:rsidR="00D13FC7" w:rsidRPr="00AE0054" w:rsidRDefault="00FF5A1E" w:rsidP="00FF5A1E">
      <w:pPr>
        <w:spacing w:line="0" w:lineRule="atLeast"/>
        <w:ind w:firstLineChars="100" w:firstLine="240"/>
        <w:rPr>
          <w:b/>
          <w:bCs/>
          <w:sz w:val="24"/>
          <w:szCs w:val="24"/>
        </w:rPr>
      </w:pPr>
      <w:r w:rsidRPr="00AE0054">
        <w:rPr>
          <w:rFonts w:hint="eastAsia"/>
          <w:b/>
          <w:bCs/>
          <w:sz w:val="24"/>
          <w:szCs w:val="24"/>
        </w:rPr>
        <w:t>当院は、地域において、精神疾患の早期発見及び必要な診療等を実施するとともに、精神疾患を有する患者さんに対し、質の高い診療を行う体制として、以下の対応を行っております。</w:t>
      </w:r>
    </w:p>
    <w:p w14:paraId="31CBF029" w14:textId="0A822B13" w:rsidR="00E71885" w:rsidRPr="00FF70E4" w:rsidRDefault="00AE0054" w:rsidP="00FF5A1E">
      <w:pPr>
        <w:spacing w:line="0" w:lineRule="atLeast"/>
        <w:ind w:firstLineChars="100" w:firstLine="240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この取り組みから精神通院療法を算定している患者様に対し、早期診療体制充実加算を算定いたします。患者様には自己負担として</w:t>
      </w:r>
    </w:p>
    <w:p w14:paraId="0F192244" w14:textId="3496261C" w:rsidR="00D13FC7" w:rsidRDefault="00AE0054" w:rsidP="00D13FC7">
      <w:pPr>
        <w:spacing w:line="0" w:lineRule="atLeast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　・精神科初診から３年未満の方は￥50～￥150（自己負担割合による）</w:t>
      </w:r>
    </w:p>
    <w:p w14:paraId="0FDE814F" w14:textId="74204FEA" w:rsidR="00FF5A1E" w:rsidRDefault="00AE0054" w:rsidP="00D13FC7">
      <w:pPr>
        <w:spacing w:line="0" w:lineRule="atLeas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　・精神科初診から３年以上の方は￥15～￥45</w:t>
      </w:r>
      <w:r>
        <w:rPr>
          <w:rFonts w:hint="eastAsia"/>
          <w:b/>
          <w:bCs/>
          <w:sz w:val="24"/>
          <w:szCs w:val="28"/>
        </w:rPr>
        <w:t>（自己負担割合による）</w:t>
      </w:r>
    </w:p>
    <w:p w14:paraId="17A81305" w14:textId="055C94D9" w:rsidR="00AE0054" w:rsidRDefault="00AE0054" w:rsidP="00AE0054">
      <w:pPr>
        <w:spacing w:line="0" w:lineRule="atLeast"/>
        <w:ind w:firstLineChars="100" w:firstLine="24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のご負担を頂くことになります。ご理解・ご了承のほどお願いいたします。</w:t>
      </w:r>
    </w:p>
    <w:p w14:paraId="5BA847D0" w14:textId="000A4E5B" w:rsidR="00FF5A1E" w:rsidRDefault="00AE0054" w:rsidP="00D13FC7">
      <w:pPr>
        <w:spacing w:line="0" w:lineRule="atLeast"/>
        <w:rPr>
          <w:b/>
          <w:bCs/>
          <w:sz w:val="24"/>
          <w:szCs w:val="28"/>
        </w:rPr>
      </w:pPr>
      <w:r>
        <w:rPr>
          <w:rFonts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0B11A" wp14:editId="266CA7D1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5962650" cy="4781550"/>
                <wp:effectExtent l="0" t="0" r="19050" b="19050"/>
                <wp:wrapNone/>
                <wp:docPr id="142235994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478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83586" w14:textId="5B4CE4BC" w:rsidR="00FF5A1E" w:rsidRPr="00E71885" w:rsidRDefault="00FF5A1E" w:rsidP="00E7188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120" w:lineRule="auto"/>
                              <w:ind w:leftChars="0" w:left="442" w:hanging="44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188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相談内容に応じたケースマネジメント</w:t>
                            </w:r>
                            <w:r w:rsidR="00AE005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の実施。</w:t>
                            </w:r>
                          </w:p>
                          <w:p w14:paraId="26C19D5F" w14:textId="5ABD7B03" w:rsidR="00FF5A1E" w:rsidRPr="00E71885" w:rsidRDefault="00FF5A1E" w:rsidP="00E7188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120" w:lineRule="auto"/>
                              <w:ind w:leftChars="0" w:left="442" w:hanging="44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188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障害福祉サービス等の利用に係る相談</w:t>
                            </w:r>
                            <w:r w:rsidR="00AE005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対応</w:t>
                            </w:r>
                            <w:r w:rsidRPr="00E7188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6D8F3729" w14:textId="3CDBC33F" w:rsidR="00FF5A1E" w:rsidRPr="00E71885" w:rsidRDefault="00FF5A1E" w:rsidP="00E7188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120" w:lineRule="auto"/>
                              <w:ind w:leftChars="0" w:left="442" w:hanging="44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188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介護保険に係る相談</w:t>
                            </w:r>
                            <w:r w:rsidR="00AE005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対応</w:t>
                            </w:r>
                            <w:r w:rsidRPr="00E7188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34C7EFF8" w14:textId="1593FE0E" w:rsidR="00FF5A1E" w:rsidRPr="00E71885" w:rsidRDefault="00FF5A1E" w:rsidP="00E7188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120" w:lineRule="auto"/>
                              <w:ind w:leftChars="0" w:left="442" w:hanging="44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188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相談支援専門員</w:t>
                            </w:r>
                            <w:r w:rsidR="00AE005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による相談</w:t>
                            </w:r>
                            <w:r w:rsidRPr="00E7188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対応。</w:t>
                            </w:r>
                          </w:p>
                          <w:p w14:paraId="4E0BE646" w14:textId="587B1C73" w:rsidR="00FF5A1E" w:rsidRPr="00E71885" w:rsidRDefault="00E71885" w:rsidP="00E7188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120" w:lineRule="auto"/>
                              <w:ind w:leftChars="0" w:left="442" w:hanging="44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188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市町村、保健所などの行政機関、地域生活支援拠点等との連携。</w:t>
                            </w:r>
                          </w:p>
                          <w:p w14:paraId="597C88DB" w14:textId="30E6644E" w:rsidR="00E71885" w:rsidRPr="00E71885" w:rsidRDefault="00E71885" w:rsidP="00E7188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120" w:lineRule="auto"/>
                              <w:ind w:leftChars="0" w:left="442" w:hanging="44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188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精神科病院等に入院していた患者さんの退院後支援</w:t>
                            </w:r>
                            <w:r w:rsidR="00AE005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0E920092" w14:textId="67B089B6" w:rsidR="00E71885" w:rsidRPr="00E71885" w:rsidRDefault="00E71885" w:rsidP="00E7188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120" w:lineRule="auto"/>
                              <w:ind w:leftChars="0" w:left="442" w:hanging="44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188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身体疾患に関する診療や他の診療科との連携</w:t>
                            </w:r>
                            <w:r w:rsidR="00AE005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7524F686" w14:textId="5D87905D" w:rsidR="00E71885" w:rsidRPr="00E71885" w:rsidRDefault="00E71885" w:rsidP="00E7188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120" w:lineRule="auto"/>
                              <w:ind w:leftChars="0" w:left="442" w:hanging="44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188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健康相談、予防接種に係る相談</w:t>
                            </w:r>
                            <w:r w:rsidR="00AE005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対応</w:t>
                            </w:r>
                            <w:r w:rsidRPr="00E7188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0510BD5C" w14:textId="46106475" w:rsidR="00AE0054" w:rsidRPr="00AE0054" w:rsidRDefault="00E71885" w:rsidP="00AE0054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120" w:lineRule="auto"/>
                              <w:ind w:leftChars="0" w:left="442" w:hanging="442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188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可能な限り向精神薬の多剤投与、大量投与、長期処方を控え</w:t>
                            </w:r>
                            <w:r w:rsidR="00AE005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る対応。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0B1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18.3pt;margin-top:7.1pt;width:469.5pt;height:376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" fillcolor="white [3201]" strokeweight=".5pt">
                <v:textbox>
                  <w:txbxContent>
                    <w:p w14:paraId="1B083586" w14:textId="5B4CE4BC" w:rsidR="00FF5A1E" w:rsidRPr="00E71885" w:rsidRDefault="00FF5A1E" w:rsidP="00E7188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120" w:lineRule="auto"/>
                        <w:ind w:leftChars="0" w:left="442" w:hanging="44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7188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相談内容に応じたケースマネジメント</w:t>
                      </w:r>
                      <w:r w:rsidR="00AE005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の実施。</w:t>
                      </w:r>
                    </w:p>
                    <w:p w14:paraId="26C19D5F" w14:textId="5ABD7B03" w:rsidR="00FF5A1E" w:rsidRPr="00E71885" w:rsidRDefault="00FF5A1E" w:rsidP="00E7188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120" w:lineRule="auto"/>
                        <w:ind w:leftChars="0" w:left="442" w:hanging="44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7188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障害福祉サービス等の利用に係る相談</w:t>
                      </w:r>
                      <w:r w:rsidR="00AE005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対応</w:t>
                      </w:r>
                      <w:r w:rsidRPr="00E7188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。</w:t>
                      </w:r>
                    </w:p>
                    <w:p w14:paraId="6D8F3729" w14:textId="3CDBC33F" w:rsidR="00FF5A1E" w:rsidRPr="00E71885" w:rsidRDefault="00FF5A1E" w:rsidP="00E7188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120" w:lineRule="auto"/>
                        <w:ind w:leftChars="0" w:left="442" w:hanging="44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7188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介護保険に係る相談</w:t>
                      </w:r>
                      <w:r w:rsidR="00AE005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対応</w:t>
                      </w:r>
                      <w:r w:rsidRPr="00E7188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。</w:t>
                      </w:r>
                    </w:p>
                    <w:p w14:paraId="34C7EFF8" w14:textId="1593FE0E" w:rsidR="00FF5A1E" w:rsidRPr="00E71885" w:rsidRDefault="00FF5A1E" w:rsidP="00E7188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120" w:lineRule="auto"/>
                        <w:ind w:leftChars="0" w:left="442" w:hanging="44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7188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相談支援専門員</w:t>
                      </w:r>
                      <w:r w:rsidR="00AE005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による相談</w:t>
                      </w:r>
                      <w:r w:rsidRPr="00E7188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対応。</w:t>
                      </w:r>
                    </w:p>
                    <w:p w14:paraId="4E0BE646" w14:textId="587B1C73" w:rsidR="00FF5A1E" w:rsidRPr="00E71885" w:rsidRDefault="00E71885" w:rsidP="00E7188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120" w:lineRule="auto"/>
                        <w:ind w:leftChars="0" w:left="442" w:hanging="44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7188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市町村、保健所などの行政機関、地域生活支援拠点等との連携。</w:t>
                      </w:r>
                    </w:p>
                    <w:p w14:paraId="597C88DB" w14:textId="30E6644E" w:rsidR="00E71885" w:rsidRPr="00E71885" w:rsidRDefault="00E71885" w:rsidP="00E7188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120" w:lineRule="auto"/>
                        <w:ind w:leftChars="0" w:left="442" w:hanging="44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7188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精神科病院等に入院していた患者さんの退院後支援</w:t>
                      </w:r>
                      <w:r w:rsidR="00AE005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。</w:t>
                      </w:r>
                    </w:p>
                    <w:p w14:paraId="0E920092" w14:textId="67B089B6" w:rsidR="00E71885" w:rsidRPr="00E71885" w:rsidRDefault="00E71885" w:rsidP="00E7188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120" w:lineRule="auto"/>
                        <w:ind w:leftChars="0" w:left="442" w:hanging="44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7188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身体疾患に関する診療や他の診療科との連携</w:t>
                      </w:r>
                      <w:r w:rsidR="00AE005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。</w:t>
                      </w:r>
                    </w:p>
                    <w:p w14:paraId="7524F686" w14:textId="5D87905D" w:rsidR="00E71885" w:rsidRPr="00E71885" w:rsidRDefault="00E71885" w:rsidP="00E7188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120" w:lineRule="auto"/>
                        <w:ind w:leftChars="0" w:left="442" w:hanging="44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7188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健康相談、予防接種に係る相談</w:t>
                      </w:r>
                      <w:r w:rsidR="00AE005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対応</w:t>
                      </w:r>
                      <w:r w:rsidRPr="00E7188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。</w:t>
                      </w:r>
                    </w:p>
                    <w:p w14:paraId="0510BD5C" w14:textId="46106475" w:rsidR="00AE0054" w:rsidRPr="00AE0054" w:rsidRDefault="00E71885" w:rsidP="00AE0054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120" w:lineRule="auto"/>
                        <w:ind w:leftChars="0" w:left="442" w:hanging="442"/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</w:pPr>
                      <w:r w:rsidRPr="00E7188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可能な限り向精神薬の多剤投与、大量投与、長期処方を控え</w:t>
                      </w:r>
                      <w:r w:rsidR="00AE005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る対応。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62A595" w14:textId="77777777" w:rsidR="00FF5A1E" w:rsidRDefault="00FF5A1E" w:rsidP="00D13FC7">
      <w:pPr>
        <w:spacing w:line="0" w:lineRule="atLeast"/>
        <w:rPr>
          <w:b/>
          <w:bCs/>
          <w:sz w:val="24"/>
          <w:szCs w:val="28"/>
        </w:rPr>
      </w:pPr>
    </w:p>
    <w:p w14:paraId="18A1A7A9" w14:textId="77777777" w:rsidR="00FF5A1E" w:rsidRDefault="00FF5A1E" w:rsidP="00D13FC7">
      <w:pPr>
        <w:spacing w:line="0" w:lineRule="atLeast"/>
        <w:rPr>
          <w:b/>
          <w:bCs/>
          <w:sz w:val="24"/>
          <w:szCs w:val="28"/>
        </w:rPr>
      </w:pPr>
    </w:p>
    <w:p w14:paraId="11449CB4" w14:textId="1D07DD8A" w:rsidR="00FF5A1E" w:rsidRDefault="00FF5A1E" w:rsidP="00D13FC7">
      <w:pPr>
        <w:spacing w:line="0" w:lineRule="atLeast"/>
        <w:rPr>
          <w:b/>
          <w:bCs/>
          <w:sz w:val="24"/>
          <w:szCs w:val="28"/>
        </w:rPr>
      </w:pPr>
    </w:p>
    <w:p w14:paraId="6B40EA82" w14:textId="77777777" w:rsidR="00FF5A1E" w:rsidRDefault="00FF5A1E" w:rsidP="00D13FC7">
      <w:pPr>
        <w:spacing w:line="0" w:lineRule="atLeast"/>
        <w:rPr>
          <w:b/>
          <w:bCs/>
          <w:sz w:val="24"/>
          <w:szCs w:val="28"/>
        </w:rPr>
      </w:pPr>
    </w:p>
    <w:p w14:paraId="22521E40" w14:textId="77777777" w:rsidR="00FF5A1E" w:rsidRDefault="00FF5A1E" w:rsidP="00D13FC7">
      <w:pPr>
        <w:spacing w:line="0" w:lineRule="atLeast"/>
        <w:rPr>
          <w:b/>
          <w:bCs/>
          <w:sz w:val="24"/>
          <w:szCs w:val="28"/>
        </w:rPr>
      </w:pPr>
    </w:p>
    <w:p w14:paraId="35982459" w14:textId="77777777" w:rsidR="00FF5A1E" w:rsidRDefault="00FF5A1E" w:rsidP="00D13FC7">
      <w:pPr>
        <w:spacing w:line="0" w:lineRule="atLeast"/>
        <w:rPr>
          <w:b/>
          <w:bCs/>
          <w:sz w:val="24"/>
          <w:szCs w:val="28"/>
        </w:rPr>
      </w:pPr>
    </w:p>
    <w:p w14:paraId="1740FA5F" w14:textId="77777777" w:rsidR="00FF5A1E" w:rsidRDefault="00FF5A1E" w:rsidP="00D13FC7">
      <w:pPr>
        <w:spacing w:line="0" w:lineRule="atLeast"/>
        <w:rPr>
          <w:b/>
          <w:bCs/>
          <w:sz w:val="24"/>
          <w:szCs w:val="28"/>
        </w:rPr>
      </w:pPr>
    </w:p>
    <w:p w14:paraId="331A6372" w14:textId="77777777" w:rsidR="00FF5A1E" w:rsidRDefault="00FF5A1E" w:rsidP="00D13FC7">
      <w:pPr>
        <w:spacing w:line="0" w:lineRule="atLeast"/>
        <w:rPr>
          <w:b/>
          <w:bCs/>
          <w:sz w:val="24"/>
          <w:szCs w:val="28"/>
        </w:rPr>
      </w:pPr>
    </w:p>
    <w:p w14:paraId="5E505C82" w14:textId="77777777" w:rsidR="00FF5A1E" w:rsidRDefault="00FF5A1E" w:rsidP="00D13FC7">
      <w:pPr>
        <w:spacing w:line="0" w:lineRule="atLeast"/>
        <w:rPr>
          <w:b/>
          <w:bCs/>
          <w:sz w:val="24"/>
          <w:szCs w:val="28"/>
        </w:rPr>
      </w:pPr>
    </w:p>
    <w:p w14:paraId="496A6416" w14:textId="77777777" w:rsidR="00FF5A1E" w:rsidRDefault="00FF5A1E" w:rsidP="00D13FC7">
      <w:pPr>
        <w:spacing w:line="0" w:lineRule="atLeast"/>
        <w:rPr>
          <w:b/>
          <w:bCs/>
          <w:sz w:val="24"/>
          <w:szCs w:val="28"/>
        </w:rPr>
      </w:pPr>
    </w:p>
    <w:p w14:paraId="225D6C9F" w14:textId="77777777" w:rsidR="00FF5A1E" w:rsidRDefault="00FF5A1E" w:rsidP="00D13FC7">
      <w:pPr>
        <w:spacing w:line="0" w:lineRule="atLeast"/>
        <w:rPr>
          <w:b/>
          <w:bCs/>
          <w:sz w:val="24"/>
          <w:szCs w:val="28"/>
        </w:rPr>
      </w:pPr>
    </w:p>
    <w:p w14:paraId="6E382D46" w14:textId="77777777" w:rsidR="00FF5A1E" w:rsidRDefault="00FF5A1E" w:rsidP="00D13FC7">
      <w:pPr>
        <w:spacing w:line="0" w:lineRule="atLeast"/>
        <w:rPr>
          <w:b/>
          <w:bCs/>
          <w:sz w:val="24"/>
          <w:szCs w:val="28"/>
        </w:rPr>
      </w:pPr>
    </w:p>
    <w:p w14:paraId="044DE516" w14:textId="77777777" w:rsidR="00FF5A1E" w:rsidRDefault="00FF5A1E" w:rsidP="00D13FC7">
      <w:pPr>
        <w:spacing w:line="0" w:lineRule="atLeast"/>
        <w:rPr>
          <w:b/>
          <w:bCs/>
          <w:sz w:val="24"/>
          <w:szCs w:val="28"/>
        </w:rPr>
      </w:pPr>
    </w:p>
    <w:p w14:paraId="0F2D2FD2" w14:textId="77777777" w:rsidR="00FF5A1E" w:rsidRDefault="00FF5A1E" w:rsidP="00D13FC7">
      <w:pPr>
        <w:spacing w:line="0" w:lineRule="atLeast"/>
        <w:rPr>
          <w:b/>
          <w:bCs/>
          <w:sz w:val="24"/>
          <w:szCs w:val="28"/>
        </w:rPr>
      </w:pPr>
    </w:p>
    <w:p w14:paraId="5EB68308" w14:textId="77777777" w:rsidR="00FF5A1E" w:rsidRDefault="00FF5A1E" w:rsidP="00D13FC7">
      <w:pPr>
        <w:spacing w:line="0" w:lineRule="atLeast"/>
        <w:rPr>
          <w:b/>
          <w:bCs/>
          <w:sz w:val="24"/>
          <w:szCs w:val="28"/>
        </w:rPr>
      </w:pPr>
    </w:p>
    <w:p w14:paraId="5E8E225E" w14:textId="77777777" w:rsidR="00FF5A1E" w:rsidRDefault="00FF5A1E" w:rsidP="00D13FC7">
      <w:pPr>
        <w:spacing w:line="0" w:lineRule="atLeast"/>
        <w:rPr>
          <w:b/>
          <w:bCs/>
          <w:sz w:val="24"/>
          <w:szCs w:val="28"/>
        </w:rPr>
      </w:pPr>
    </w:p>
    <w:p w14:paraId="7FA96F40" w14:textId="77777777" w:rsidR="00FF5A1E" w:rsidRDefault="00FF5A1E" w:rsidP="00D13FC7">
      <w:pPr>
        <w:spacing w:line="0" w:lineRule="atLeast"/>
        <w:rPr>
          <w:b/>
          <w:bCs/>
          <w:sz w:val="24"/>
          <w:szCs w:val="28"/>
        </w:rPr>
      </w:pPr>
    </w:p>
    <w:p w14:paraId="5FC77760" w14:textId="77777777" w:rsidR="00E71885" w:rsidRDefault="00E71885" w:rsidP="00D13FC7">
      <w:pPr>
        <w:spacing w:line="0" w:lineRule="atLeast"/>
        <w:rPr>
          <w:b/>
          <w:bCs/>
          <w:sz w:val="24"/>
          <w:szCs w:val="28"/>
        </w:rPr>
      </w:pPr>
    </w:p>
    <w:p w14:paraId="1B135B62" w14:textId="77777777" w:rsidR="00E71885" w:rsidRPr="00E71885" w:rsidRDefault="00E71885" w:rsidP="00D13FC7">
      <w:pPr>
        <w:spacing w:line="0" w:lineRule="atLeast"/>
        <w:rPr>
          <w:rFonts w:hint="eastAsia"/>
          <w:b/>
          <w:bCs/>
          <w:sz w:val="24"/>
          <w:szCs w:val="28"/>
        </w:rPr>
      </w:pPr>
    </w:p>
    <w:p w14:paraId="281F6C09" w14:textId="505CCA2B" w:rsidR="00751171" w:rsidRPr="00FF70E4" w:rsidRDefault="00751171" w:rsidP="00751171">
      <w:pPr>
        <w:spacing w:line="0" w:lineRule="atLeast"/>
        <w:jc w:val="right"/>
        <w:rPr>
          <w:b/>
          <w:bCs/>
          <w:sz w:val="22"/>
          <w:szCs w:val="24"/>
        </w:rPr>
      </w:pPr>
      <w:r w:rsidRPr="00FF70E4">
        <w:rPr>
          <w:rFonts w:hint="eastAsia"/>
          <w:b/>
          <w:bCs/>
          <w:sz w:val="22"/>
          <w:szCs w:val="24"/>
        </w:rPr>
        <w:t>公益財団法人横浜勤労者福祉協会</w:t>
      </w:r>
    </w:p>
    <w:p w14:paraId="6607A50F" w14:textId="76D1F62F" w:rsidR="00751171" w:rsidRPr="00FF70E4" w:rsidRDefault="00751171" w:rsidP="00751171">
      <w:pPr>
        <w:spacing w:line="0" w:lineRule="atLeast"/>
        <w:jc w:val="right"/>
        <w:rPr>
          <w:b/>
          <w:bCs/>
          <w:sz w:val="22"/>
          <w:szCs w:val="24"/>
        </w:rPr>
      </w:pPr>
      <w:r w:rsidRPr="00FF70E4">
        <w:rPr>
          <w:rFonts w:hint="eastAsia"/>
          <w:b/>
          <w:bCs/>
          <w:sz w:val="22"/>
          <w:szCs w:val="24"/>
        </w:rPr>
        <w:t>うしおだ診療所</w:t>
      </w:r>
    </w:p>
    <w:p w14:paraId="431D7318" w14:textId="57D2D4EE" w:rsidR="00751171" w:rsidRPr="00FF70E4" w:rsidRDefault="00751171" w:rsidP="00751171">
      <w:pPr>
        <w:spacing w:line="0" w:lineRule="atLeast"/>
        <w:jc w:val="right"/>
        <w:rPr>
          <w:b/>
          <w:bCs/>
          <w:sz w:val="22"/>
          <w:szCs w:val="24"/>
        </w:rPr>
      </w:pPr>
      <w:r w:rsidRPr="00FF70E4">
        <w:rPr>
          <w:rFonts w:hint="eastAsia"/>
          <w:b/>
          <w:bCs/>
          <w:sz w:val="22"/>
          <w:szCs w:val="24"/>
        </w:rPr>
        <w:t>所長</w:t>
      </w:r>
    </w:p>
    <w:sectPr w:rsidR="00751171" w:rsidRPr="00FF70E4" w:rsidSect="00FF70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FCF54" w14:textId="77777777" w:rsidR="00972E0F" w:rsidRDefault="00972E0F" w:rsidP="000C13E2">
      <w:r>
        <w:separator/>
      </w:r>
    </w:p>
  </w:endnote>
  <w:endnote w:type="continuationSeparator" w:id="0">
    <w:p w14:paraId="6653665A" w14:textId="77777777" w:rsidR="00972E0F" w:rsidRDefault="00972E0F" w:rsidP="000C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A1FC" w14:textId="77777777" w:rsidR="00972E0F" w:rsidRDefault="00972E0F" w:rsidP="000C13E2">
      <w:r>
        <w:separator/>
      </w:r>
    </w:p>
  </w:footnote>
  <w:footnote w:type="continuationSeparator" w:id="0">
    <w:p w14:paraId="2996B1E5" w14:textId="77777777" w:rsidR="00972E0F" w:rsidRDefault="00972E0F" w:rsidP="000C1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C00C0"/>
    <w:multiLevelType w:val="hybridMultilevel"/>
    <w:tmpl w:val="E3C8FAA2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369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86"/>
    <w:rsid w:val="00013512"/>
    <w:rsid w:val="000C13E2"/>
    <w:rsid w:val="000C7788"/>
    <w:rsid w:val="00182186"/>
    <w:rsid w:val="00271D8E"/>
    <w:rsid w:val="004302E8"/>
    <w:rsid w:val="007357A2"/>
    <w:rsid w:val="00751171"/>
    <w:rsid w:val="00831445"/>
    <w:rsid w:val="00836496"/>
    <w:rsid w:val="008B07B5"/>
    <w:rsid w:val="008D453F"/>
    <w:rsid w:val="00962271"/>
    <w:rsid w:val="00972E0F"/>
    <w:rsid w:val="009F0ABF"/>
    <w:rsid w:val="00AE0054"/>
    <w:rsid w:val="00B76A1F"/>
    <w:rsid w:val="00B84DD9"/>
    <w:rsid w:val="00CE19F2"/>
    <w:rsid w:val="00D13FC7"/>
    <w:rsid w:val="00D1774E"/>
    <w:rsid w:val="00E71885"/>
    <w:rsid w:val="00ED7AD1"/>
    <w:rsid w:val="00FF5A1E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4CD5"/>
  <w15:chartTrackingRefBased/>
  <w15:docId w15:val="{49B184B0-6BB5-40A5-AED5-F3ECC172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1171"/>
  </w:style>
  <w:style w:type="character" w:customStyle="1" w:styleId="a4">
    <w:name w:val="日付 (文字)"/>
    <w:basedOn w:val="a0"/>
    <w:link w:val="a3"/>
    <w:uiPriority w:val="99"/>
    <w:semiHidden/>
    <w:rsid w:val="00751171"/>
  </w:style>
  <w:style w:type="paragraph" w:styleId="a5">
    <w:name w:val="header"/>
    <w:basedOn w:val="a"/>
    <w:link w:val="a6"/>
    <w:uiPriority w:val="99"/>
    <w:unhideWhenUsed/>
    <w:rsid w:val="000C1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13E2"/>
  </w:style>
  <w:style w:type="paragraph" w:styleId="a7">
    <w:name w:val="footer"/>
    <w:basedOn w:val="a"/>
    <w:link w:val="a8"/>
    <w:uiPriority w:val="99"/>
    <w:unhideWhenUsed/>
    <w:rsid w:val="000C1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13E2"/>
  </w:style>
  <w:style w:type="paragraph" w:styleId="a9">
    <w:name w:val="List Paragraph"/>
    <w:basedOn w:val="a"/>
    <w:uiPriority w:val="34"/>
    <w:qFormat/>
    <w:rsid w:val="00FF5A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2025-01-30T00:06:00Z</cp:lastPrinted>
  <dcterms:created xsi:type="dcterms:W3CDTF">2025-06-11T01:27:00Z</dcterms:created>
  <dcterms:modified xsi:type="dcterms:W3CDTF">2026-02-20T04:21:00Z</dcterms:modified>
</cp:coreProperties>
</file>